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1C8607" w14:textId="77777777" w:rsidR="00644228" w:rsidRPr="005C3B1F" w:rsidRDefault="00644228" w:rsidP="00644228">
      <w:pPr>
        <w:pStyle w:val="Chapeau"/>
        <w:rPr>
          <w:rFonts w:cs="Arial"/>
          <w:b/>
        </w:rPr>
      </w:pPr>
      <w:r w:rsidRPr="005C3B1F">
        <w:rPr>
          <w:rFonts w:cs="Arial"/>
          <w:b/>
        </w:rPr>
        <w:t>Persbericht</w:t>
      </w:r>
    </w:p>
    <w:p w14:paraId="034E5F30" w14:textId="2D40AFD1" w:rsidR="00644228" w:rsidRPr="005C3B1F" w:rsidRDefault="007B648C" w:rsidP="00644228">
      <w:pPr>
        <w:pStyle w:val="Chapeau"/>
        <w:rPr>
          <w:rFonts w:cs="Arial"/>
        </w:rPr>
      </w:pPr>
      <w:r w:rsidRPr="21699F6F">
        <w:rPr>
          <w:rFonts w:cs="Arial"/>
        </w:rPr>
        <w:t xml:space="preserve">Maastricht, </w:t>
      </w:r>
      <w:r w:rsidR="007031B9" w:rsidRPr="21699F6F">
        <w:rPr>
          <w:rFonts w:cs="Arial"/>
        </w:rPr>
        <w:t>2</w:t>
      </w:r>
      <w:r w:rsidR="5ABAD46E" w:rsidRPr="21699F6F">
        <w:rPr>
          <w:rFonts w:cs="Arial"/>
        </w:rPr>
        <w:t>3</w:t>
      </w:r>
      <w:r w:rsidR="00782A52" w:rsidRPr="21699F6F">
        <w:rPr>
          <w:rFonts w:cs="Arial"/>
        </w:rPr>
        <w:t xml:space="preserve"> oktober 202</w:t>
      </w:r>
      <w:r w:rsidR="3D34B374" w:rsidRPr="21699F6F">
        <w:rPr>
          <w:rFonts w:cs="Arial"/>
        </w:rPr>
        <w:t>5</w:t>
      </w:r>
    </w:p>
    <w:p w14:paraId="70A66118" w14:textId="77777777" w:rsidR="00644228" w:rsidRPr="005C3B1F" w:rsidRDefault="00644228" w:rsidP="00644228">
      <w:pPr>
        <w:pStyle w:val="Chapeau"/>
        <w:rPr>
          <w:rFonts w:cs="Arial"/>
          <w:b/>
        </w:rPr>
      </w:pPr>
    </w:p>
    <w:p w14:paraId="39E7B974" w14:textId="77777777" w:rsidR="00644228" w:rsidRPr="005C3B1F" w:rsidRDefault="00644228" w:rsidP="00644228">
      <w:pPr>
        <w:pStyle w:val="Chapeau"/>
        <w:rPr>
          <w:rFonts w:cs="Arial"/>
          <w:b/>
        </w:rPr>
      </w:pPr>
    </w:p>
    <w:p w14:paraId="09C2588F" w14:textId="77777777" w:rsidR="00644228" w:rsidRPr="005C3B1F" w:rsidRDefault="00B32A90" w:rsidP="00ED1B69">
      <w:pPr>
        <w:rPr>
          <w:rFonts w:cs="Arial"/>
          <w:b/>
          <w:bCs/>
          <w:sz w:val="20"/>
        </w:rPr>
      </w:pPr>
      <w:r w:rsidRPr="21699F6F">
        <w:rPr>
          <w:rFonts w:cs="Arial"/>
          <w:b/>
          <w:bCs/>
          <w:sz w:val="20"/>
        </w:rPr>
        <w:t xml:space="preserve">Veilig fietsen </w:t>
      </w:r>
      <w:r w:rsidR="00412D71" w:rsidRPr="21699F6F">
        <w:rPr>
          <w:rFonts w:cs="Arial"/>
          <w:b/>
          <w:bCs/>
          <w:sz w:val="20"/>
        </w:rPr>
        <w:t xml:space="preserve">in </w:t>
      </w:r>
      <w:r w:rsidRPr="21699F6F">
        <w:rPr>
          <w:rFonts w:cs="Arial"/>
          <w:b/>
          <w:bCs/>
          <w:sz w:val="20"/>
        </w:rPr>
        <w:t xml:space="preserve">de donkere wintermaanden? </w:t>
      </w:r>
      <w:r w:rsidR="002D5032" w:rsidRPr="21699F6F">
        <w:rPr>
          <w:rFonts w:cs="Arial"/>
          <w:b/>
          <w:bCs/>
          <w:sz w:val="20"/>
        </w:rPr>
        <w:t>Doe je licht aan</w:t>
      </w:r>
      <w:r w:rsidRPr="21699F6F">
        <w:rPr>
          <w:rFonts w:cs="Arial"/>
          <w:b/>
          <w:bCs/>
          <w:sz w:val="20"/>
        </w:rPr>
        <w:t>!</w:t>
      </w:r>
    </w:p>
    <w:p w14:paraId="6D7D67C5" w14:textId="4F08E071" w:rsidR="21699F6F" w:rsidRDefault="21699F6F" w:rsidP="00ED1B69">
      <w:pPr>
        <w:rPr>
          <w:rFonts w:cs="Arial"/>
          <w:b/>
          <w:bCs/>
          <w:sz w:val="20"/>
        </w:rPr>
      </w:pPr>
    </w:p>
    <w:p w14:paraId="7FCC0903" w14:textId="201AB159" w:rsidR="00AD6E6C" w:rsidRPr="00AC5ABE" w:rsidRDefault="002D5032" w:rsidP="00ED1B69">
      <w:pPr>
        <w:spacing w:before="100" w:beforeAutospacing="1" w:after="100" w:afterAutospacing="1"/>
        <w:rPr>
          <w:rFonts w:cs="Arial"/>
          <w:sz w:val="20"/>
        </w:rPr>
      </w:pPr>
      <w:r w:rsidRPr="21699F6F">
        <w:rPr>
          <w:rFonts w:eastAsia="Arial Unicode MS" w:cs="Arial"/>
          <w:b/>
          <w:bCs/>
          <w:sz w:val="20"/>
          <w:lang w:eastAsia="en-US"/>
        </w:rPr>
        <w:t>Onder het mot</w:t>
      </w:r>
      <w:bookmarkStart w:id="0" w:name="_GoBack"/>
      <w:bookmarkEnd w:id="0"/>
      <w:r w:rsidRPr="21699F6F">
        <w:rPr>
          <w:rFonts w:eastAsia="Arial Unicode MS" w:cs="Arial"/>
          <w:b/>
          <w:bCs/>
          <w:sz w:val="20"/>
          <w:lang w:eastAsia="en-US"/>
        </w:rPr>
        <w:t>to ‘</w:t>
      </w:r>
      <w:r w:rsidR="00B360BA" w:rsidRPr="21699F6F">
        <w:rPr>
          <w:rFonts w:eastAsia="Arial Unicode MS" w:cs="Arial"/>
          <w:b/>
          <w:bCs/>
          <w:sz w:val="20"/>
          <w:lang w:eastAsia="en-US"/>
        </w:rPr>
        <w:t xml:space="preserve">Aan in het donker’ </w:t>
      </w:r>
      <w:r w:rsidR="005D4328" w:rsidRPr="21699F6F">
        <w:rPr>
          <w:rFonts w:eastAsia="Arial Unicode MS" w:cs="Arial"/>
          <w:b/>
          <w:bCs/>
          <w:sz w:val="20"/>
          <w:lang w:eastAsia="en-US"/>
        </w:rPr>
        <w:t>start maandag 2</w:t>
      </w:r>
      <w:r w:rsidR="536A0F42" w:rsidRPr="21699F6F">
        <w:rPr>
          <w:rFonts w:eastAsia="Arial Unicode MS" w:cs="Arial"/>
          <w:b/>
          <w:bCs/>
          <w:sz w:val="20"/>
          <w:lang w:eastAsia="en-US"/>
        </w:rPr>
        <w:t>7</w:t>
      </w:r>
      <w:r w:rsidRPr="21699F6F">
        <w:rPr>
          <w:rFonts w:eastAsia="Arial Unicode MS" w:cs="Arial"/>
          <w:b/>
          <w:bCs/>
          <w:sz w:val="20"/>
          <w:lang w:eastAsia="en-US"/>
        </w:rPr>
        <w:t xml:space="preserve"> oktober de </w:t>
      </w:r>
      <w:r w:rsidR="00C3397E" w:rsidRPr="21699F6F">
        <w:rPr>
          <w:rFonts w:eastAsia="Arial Unicode MS" w:cs="Arial"/>
          <w:b/>
          <w:bCs/>
          <w:sz w:val="20"/>
          <w:lang w:eastAsia="en-US"/>
        </w:rPr>
        <w:t>fietsverlichtingscampagne</w:t>
      </w:r>
      <w:r w:rsidR="00412D71" w:rsidRPr="21699F6F">
        <w:rPr>
          <w:rFonts w:eastAsia="Arial Unicode MS" w:cs="Arial"/>
          <w:b/>
          <w:bCs/>
          <w:sz w:val="20"/>
          <w:lang w:eastAsia="en-US"/>
        </w:rPr>
        <w:t xml:space="preserve"> in Limburg</w:t>
      </w:r>
      <w:r w:rsidR="00C3397E" w:rsidRPr="21699F6F">
        <w:rPr>
          <w:rFonts w:eastAsia="Arial Unicode MS" w:cs="Arial"/>
          <w:b/>
          <w:bCs/>
          <w:sz w:val="20"/>
          <w:lang w:eastAsia="en-US"/>
        </w:rPr>
        <w:t>.</w:t>
      </w:r>
      <w:r w:rsidRPr="21699F6F">
        <w:rPr>
          <w:rFonts w:eastAsia="Arial Unicode MS" w:cs="Arial"/>
          <w:b/>
          <w:bCs/>
          <w:sz w:val="20"/>
          <w:lang w:eastAsia="en-US"/>
        </w:rPr>
        <w:t xml:space="preserve"> Zichtbaar zijn in het verkeer is erg belangrijk. Voor je eigen veiligheid, maar ook voor die van een ander. </w:t>
      </w:r>
      <w:r w:rsidR="00AC5ABE" w:rsidRPr="21699F6F">
        <w:rPr>
          <w:rFonts w:cs="Arial"/>
          <w:b/>
          <w:bCs/>
          <w:sz w:val="20"/>
        </w:rPr>
        <w:t xml:space="preserve">Uit onderzoek blijkt immers dat het risico voor fietsers om in het donker slachtoffer te worden van een ongeval met zeker 20% afneemt bij goed werkende fietsverlichting. </w:t>
      </w:r>
      <w:r w:rsidRPr="21699F6F">
        <w:rPr>
          <w:rFonts w:eastAsia="Arial Unicode MS" w:cs="Arial"/>
          <w:b/>
          <w:bCs/>
          <w:sz w:val="20"/>
          <w:lang w:eastAsia="en-US"/>
        </w:rPr>
        <w:t xml:space="preserve">Helaas fietsen </w:t>
      </w:r>
      <w:r w:rsidR="00B32A90" w:rsidRPr="21699F6F">
        <w:rPr>
          <w:rFonts w:eastAsia="Arial Unicode MS" w:cs="Arial"/>
          <w:b/>
          <w:bCs/>
          <w:sz w:val="20"/>
          <w:lang w:eastAsia="en-US"/>
        </w:rPr>
        <w:t>nogal wat</w:t>
      </w:r>
      <w:r w:rsidRPr="21699F6F">
        <w:rPr>
          <w:rFonts w:eastAsia="Arial Unicode MS" w:cs="Arial"/>
          <w:b/>
          <w:bCs/>
          <w:sz w:val="20"/>
          <w:lang w:eastAsia="en-US"/>
        </w:rPr>
        <w:t xml:space="preserve"> mensen, vooral jongeren</w:t>
      </w:r>
      <w:r w:rsidR="007F5083" w:rsidRPr="21699F6F">
        <w:rPr>
          <w:rFonts w:eastAsia="Arial Unicode MS" w:cs="Arial"/>
          <w:b/>
          <w:bCs/>
          <w:sz w:val="20"/>
          <w:lang w:eastAsia="en-US"/>
        </w:rPr>
        <w:t>,</w:t>
      </w:r>
      <w:r w:rsidRPr="21699F6F">
        <w:rPr>
          <w:rFonts w:eastAsia="Arial Unicode MS" w:cs="Arial"/>
          <w:b/>
          <w:bCs/>
          <w:sz w:val="20"/>
          <w:lang w:eastAsia="en-US"/>
        </w:rPr>
        <w:t xml:space="preserve"> zonder licht. </w:t>
      </w:r>
      <w:r>
        <w:br/>
      </w:r>
      <w:r>
        <w:br/>
      </w:r>
      <w:r w:rsidR="007F5083" w:rsidRPr="21699F6F">
        <w:rPr>
          <w:rFonts w:cs="Arial"/>
          <w:sz w:val="20"/>
        </w:rPr>
        <w:t>“</w:t>
      </w:r>
      <w:r w:rsidR="00390E61" w:rsidRPr="21699F6F">
        <w:rPr>
          <w:rFonts w:cs="Arial"/>
          <w:sz w:val="20"/>
        </w:rPr>
        <w:t>Fietsen zonder licht in het donker is levensgevaarlijk. Zonder fietsverlichting ben je slecht zichtbaar voor het andere verkeer en kun je zelf ook minder goed zien”</w:t>
      </w:r>
      <w:r w:rsidR="004A2A38" w:rsidRPr="21699F6F">
        <w:rPr>
          <w:rFonts w:cs="Arial"/>
          <w:sz w:val="20"/>
        </w:rPr>
        <w:t xml:space="preserve"> zegt gedeputeerde </w:t>
      </w:r>
      <w:r w:rsidR="00412D71" w:rsidRPr="21699F6F">
        <w:rPr>
          <w:rFonts w:cs="Arial"/>
          <w:sz w:val="20"/>
        </w:rPr>
        <w:t>Jasper Kuntzelaers</w:t>
      </w:r>
      <w:r w:rsidR="004A3B8A" w:rsidRPr="21699F6F">
        <w:rPr>
          <w:rFonts w:cs="Arial"/>
          <w:sz w:val="20"/>
        </w:rPr>
        <w:t xml:space="preserve"> (</w:t>
      </w:r>
      <w:r w:rsidR="00412D71" w:rsidRPr="21699F6F">
        <w:rPr>
          <w:rFonts w:cs="Arial"/>
          <w:sz w:val="20"/>
        </w:rPr>
        <w:t>Mobiliteit</w:t>
      </w:r>
      <w:r w:rsidR="007F5083" w:rsidRPr="21699F6F">
        <w:rPr>
          <w:rFonts w:cs="Arial"/>
          <w:sz w:val="20"/>
        </w:rPr>
        <w:t>)</w:t>
      </w:r>
      <w:r w:rsidR="004A2A38" w:rsidRPr="21699F6F">
        <w:rPr>
          <w:rFonts w:cs="Arial"/>
          <w:sz w:val="20"/>
        </w:rPr>
        <w:t>, tevens voorzitter van het Regionaal Orgaan Verkeersveiligheid Limburg (ROVL).</w:t>
      </w:r>
      <w:r w:rsidR="009218A5" w:rsidRPr="21699F6F">
        <w:rPr>
          <w:rFonts w:cs="Arial"/>
          <w:sz w:val="20"/>
        </w:rPr>
        <w:t xml:space="preserve"> </w:t>
      </w:r>
      <w:r w:rsidR="003963DD" w:rsidRPr="21699F6F">
        <w:rPr>
          <w:rFonts w:cs="Arial"/>
          <w:sz w:val="20"/>
        </w:rPr>
        <w:t>“</w:t>
      </w:r>
      <w:r w:rsidR="00AD6E6C" w:rsidRPr="21699F6F">
        <w:rPr>
          <w:rFonts w:cs="Arial"/>
          <w:sz w:val="20"/>
        </w:rPr>
        <w:t>Zet je lampen dus aan en draag het liefst lichte kleding zodat je goed opvalt in het donker. De kans op een ongeluk wordt dan een stuk kleiner!”</w:t>
      </w:r>
    </w:p>
    <w:p w14:paraId="5182B897" w14:textId="0D37536F" w:rsidR="00E30D43" w:rsidRPr="00E30D43" w:rsidRDefault="005C3B1F" w:rsidP="00E30D43">
      <w:pPr>
        <w:spacing w:before="100" w:beforeAutospacing="1" w:after="100" w:afterAutospacing="1"/>
        <w:rPr>
          <w:rFonts w:cs="Arial"/>
          <w:sz w:val="20"/>
        </w:rPr>
      </w:pPr>
      <w:r w:rsidRPr="21699F6F">
        <w:rPr>
          <w:rFonts w:cs="Arial"/>
          <w:sz w:val="20"/>
        </w:rPr>
        <w:t xml:space="preserve">Het niet voeren van werkende verlichting is vaak geen bewuste keuze. De oorzaken zijn meestal kapotte fietsverlichting, het vergeten van de verlichting of gemakzucht. </w:t>
      </w:r>
      <w:r w:rsidR="00B32A90" w:rsidRPr="21699F6F">
        <w:rPr>
          <w:rFonts w:cs="Arial"/>
          <w:sz w:val="20"/>
        </w:rPr>
        <w:t xml:space="preserve">Reden waarom </w:t>
      </w:r>
      <w:r w:rsidR="00412D71" w:rsidRPr="21699F6F">
        <w:rPr>
          <w:rFonts w:cs="Arial"/>
          <w:sz w:val="20"/>
        </w:rPr>
        <w:t xml:space="preserve">er </w:t>
      </w:r>
      <w:r w:rsidR="00B32A90" w:rsidRPr="21699F6F">
        <w:rPr>
          <w:rFonts w:cs="Arial"/>
          <w:sz w:val="20"/>
        </w:rPr>
        <w:t xml:space="preserve">ook dit jaar weer extra aandacht is voor de campagne en er de nodige acties zoals fietscontroles en voorlichting </w:t>
      </w:r>
      <w:r w:rsidR="00B32A90" w:rsidRPr="21699F6F">
        <w:rPr>
          <w:rFonts w:eastAsia="Arial Unicode MS" w:cs="Arial"/>
          <w:sz w:val="20"/>
        </w:rPr>
        <w:t xml:space="preserve">op scholen plaatsvinden. </w:t>
      </w:r>
      <w:r w:rsidR="0063631E" w:rsidRPr="21699F6F">
        <w:rPr>
          <w:rFonts w:eastAsia="Arial Unicode MS" w:cs="Arial"/>
          <w:sz w:val="20"/>
        </w:rPr>
        <w:t xml:space="preserve">Zo </w:t>
      </w:r>
      <w:r w:rsidR="0063631E" w:rsidRPr="21699F6F">
        <w:rPr>
          <w:rFonts w:cs="Arial"/>
          <w:sz w:val="20"/>
        </w:rPr>
        <w:t>gaan op verschillende praktijkonderwijsscholen leerlingen met jongerenvoorlichters in gesprek over het voeren van fietsverlichting en het belang van zichtbaarheid in het verkeer.</w:t>
      </w:r>
      <w:r w:rsidR="00924F16" w:rsidRPr="21699F6F">
        <w:rPr>
          <w:rFonts w:cs="Arial"/>
          <w:sz w:val="20"/>
        </w:rPr>
        <w:t xml:space="preserve"> </w:t>
      </w:r>
      <w:r w:rsidR="5613D66A" w:rsidRPr="21699F6F">
        <w:rPr>
          <w:rFonts w:cs="Arial"/>
          <w:sz w:val="20"/>
        </w:rPr>
        <w:t>Oo</w:t>
      </w:r>
      <w:r w:rsidR="52FFA3E5" w:rsidRPr="21699F6F">
        <w:rPr>
          <w:rFonts w:cs="Arial"/>
          <w:sz w:val="20"/>
        </w:rPr>
        <w:t>k</w:t>
      </w:r>
      <w:r w:rsidR="5613D66A" w:rsidRPr="21699F6F">
        <w:rPr>
          <w:rFonts w:cs="Arial"/>
          <w:sz w:val="20"/>
        </w:rPr>
        <w:t xml:space="preserve"> zullen er </w:t>
      </w:r>
      <w:proofErr w:type="spellStart"/>
      <w:r w:rsidR="5613D66A" w:rsidRPr="21699F6F">
        <w:rPr>
          <w:rFonts w:cs="Arial"/>
          <w:sz w:val="20"/>
        </w:rPr>
        <w:t>fietsverlichtingactivaties</w:t>
      </w:r>
      <w:proofErr w:type="spellEnd"/>
      <w:r w:rsidR="5613D66A" w:rsidRPr="21699F6F">
        <w:rPr>
          <w:rFonts w:cs="Arial"/>
          <w:sz w:val="20"/>
        </w:rPr>
        <w:t xml:space="preserve"> plaatsvinden </w:t>
      </w:r>
      <w:r w:rsidR="4DADA99A" w:rsidRPr="21699F6F">
        <w:rPr>
          <w:rFonts w:cs="Arial"/>
          <w:sz w:val="20"/>
        </w:rPr>
        <w:t xml:space="preserve">in gemeenten. </w:t>
      </w:r>
      <w:r w:rsidR="00B32A90" w:rsidRPr="21699F6F">
        <w:rPr>
          <w:rFonts w:eastAsia="Arial Unicode MS" w:cs="Arial"/>
          <w:sz w:val="20"/>
        </w:rPr>
        <w:t xml:space="preserve">Scholen, Veilig Verkeer Nederland, ANWB en de politie werken actief samen gedurende de campagneperiode. </w:t>
      </w:r>
      <w:r w:rsidR="00924F16" w:rsidRPr="21699F6F">
        <w:rPr>
          <w:rFonts w:eastAsia="Arial Unicode MS" w:cs="Arial"/>
          <w:sz w:val="20"/>
        </w:rPr>
        <w:t xml:space="preserve">Ook </w:t>
      </w:r>
      <w:r w:rsidR="00B32A90" w:rsidRPr="21699F6F">
        <w:rPr>
          <w:rFonts w:eastAsia="Arial Unicode MS" w:cs="Arial"/>
          <w:sz w:val="20"/>
        </w:rPr>
        <w:t xml:space="preserve">wordt in de komende periode door de politie gecontroleerd op adequate fietsverlichting. </w:t>
      </w:r>
      <w:r w:rsidR="00B32A90" w:rsidRPr="21699F6F">
        <w:rPr>
          <w:rFonts w:cs="Arial"/>
          <w:sz w:val="20"/>
        </w:rPr>
        <w:t xml:space="preserve">Wie zonder licht fietst, riskeert een bekeuring van € </w:t>
      </w:r>
      <w:r w:rsidR="007031B9" w:rsidRPr="21699F6F">
        <w:rPr>
          <w:rFonts w:cs="Arial"/>
          <w:sz w:val="20"/>
        </w:rPr>
        <w:t>7</w:t>
      </w:r>
      <w:r w:rsidR="2C97FFEA" w:rsidRPr="21699F6F">
        <w:rPr>
          <w:rFonts w:cs="Arial"/>
          <w:sz w:val="20"/>
        </w:rPr>
        <w:t>5</w:t>
      </w:r>
      <w:r w:rsidR="00B32A90" w:rsidRPr="21699F6F">
        <w:rPr>
          <w:rFonts w:cs="Arial"/>
          <w:sz w:val="20"/>
        </w:rPr>
        <w:t xml:space="preserve">. </w:t>
      </w:r>
    </w:p>
    <w:p w14:paraId="1EF0667A" w14:textId="77777777" w:rsidR="00C3397E" w:rsidRPr="005C3B1F" w:rsidRDefault="00C3397E" w:rsidP="00ED1B69">
      <w:pPr>
        <w:rPr>
          <w:rFonts w:cs="Arial"/>
          <w:sz w:val="20"/>
        </w:rPr>
      </w:pPr>
      <w:r w:rsidRPr="005C3B1F">
        <w:rPr>
          <w:rFonts w:cs="Arial"/>
          <w:sz w:val="20"/>
        </w:rPr>
        <w:t xml:space="preserve">Verantwoordelijke voor deze campagne in Limburg is het Regionaal Orgaan Verkeersveiligheid Limburg (ROVL). </w:t>
      </w:r>
      <w:r w:rsidR="00536CC3" w:rsidRPr="005C3B1F">
        <w:rPr>
          <w:rFonts w:cs="Arial"/>
          <w:sz w:val="20"/>
        </w:rPr>
        <w:t xml:space="preserve">Het ROVL is een onafhankelijk bestuursorgaan dat in opdracht van de Provincie Limburg werkt aan de verbetering van de verkeersveiligheid in Limburg. ROVL streeft </w:t>
      </w:r>
      <w:r w:rsidR="00B32A90" w:rsidRPr="005C3B1F">
        <w:rPr>
          <w:rFonts w:cs="Arial"/>
          <w:sz w:val="20"/>
        </w:rPr>
        <w:t xml:space="preserve">naar nul verkeersslachtoffers. </w:t>
      </w:r>
      <w:r w:rsidRPr="005C3B1F">
        <w:rPr>
          <w:rFonts w:cs="Arial"/>
          <w:sz w:val="20"/>
        </w:rPr>
        <w:t>De campagne ‘Aan in het donker’ past dan ook helemaal bij deze filosofie. Het voorkomen van ongevallen is een verantwoordelijkheid van ons allemaal. Samen maken we van de nul een punt!</w:t>
      </w:r>
    </w:p>
    <w:p w14:paraId="07982633" w14:textId="77777777" w:rsidR="00536CC3" w:rsidRPr="005C3B1F" w:rsidRDefault="00536CC3" w:rsidP="00ED1B69">
      <w:pPr>
        <w:rPr>
          <w:rFonts w:cs="Arial"/>
          <w:sz w:val="20"/>
        </w:rPr>
      </w:pPr>
    </w:p>
    <w:p w14:paraId="72FE17C4" w14:textId="77777777" w:rsidR="00644228" w:rsidRPr="005C3B1F" w:rsidRDefault="00536CC3" w:rsidP="00ED1B69">
      <w:pPr>
        <w:rPr>
          <w:rFonts w:cs="Arial"/>
          <w:sz w:val="20"/>
        </w:rPr>
      </w:pPr>
      <w:r w:rsidRPr="005C3B1F">
        <w:rPr>
          <w:rFonts w:cs="Arial"/>
          <w:sz w:val="20"/>
        </w:rPr>
        <w:t xml:space="preserve"> </w:t>
      </w:r>
      <w:r w:rsidR="00644228" w:rsidRPr="005C3B1F">
        <w:rPr>
          <w:rFonts w:cs="Arial"/>
          <w:sz w:val="20"/>
        </w:rPr>
        <w:t xml:space="preserve">Voor meer informatie kijk op </w:t>
      </w:r>
      <w:hyperlink r:id="rId10" w:history="1">
        <w:r w:rsidR="00167764" w:rsidRPr="005C3B1F">
          <w:rPr>
            <w:rStyle w:val="Hyperlink"/>
            <w:rFonts w:cs="Arial"/>
            <w:sz w:val="20"/>
          </w:rPr>
          <w:t>www.rovl.nl</w:t>
        </w:r>
      </w:hyperlink>
      <w:r w:rsidR="004361DF" w:rsidRPr="005C3B1F">
        <w:rPr>
          <w:rFonts w:cs="Arial"/>
          <w:sz w:val="20"/>
        </w:rPr>
        <w:t>.</w:t>
      </w:r>
    </w:p>
    <w:p w14:paraId="18E29E9C" w14:textId="77777777" w:rsidR="0025289B" w:rsidRPr="005C3B1F" w:rsidRDefault="0025289B" w:rsidP="00644228">
      <w:pPr>
        <w:rPr>
          <w:rFonts w:cs="Arial"/>
          <w:sz w:val="20"/>
        </w:rPr>
      </w:pPr>
      <w:r w:rsidRPr="005C3B1F">
        <w:rPr>
          <w:rFonts w:cs="Arial"/>
          <w:sz w:val="20"/>
        </w:rPr>
        <w:t>------------------------------------------------------------------------------------------------------------------------</w:t>
      </w:r>
    </w:p>
    <w:p w14:paraId="48EB896F" w14:textId="77777777" w:rsidR="0025289B" w:rsidRPr="005C3B1F" w:rsidRDefault="0025289B" w:rsidP="00644228">
      <w:pPr>
        <w:rPr>
          <w:rFonts w:cs="Arial"/>
          <w:sz w:val="20"/>
        </w:rPr>
      </w:pPr>
    </w:p>
    <w:p w14:paraId="0F043B19" w14:textId="77777777" w:rsidR="0025289B" w:rsidRPr="005C3B1F" w:rsidRDefault="0025289B" w:rsidP="0025289B">
      <w:pPr>
        <w:spacing w:line="360" w:lineRule="auto"/>
        <w:rPr>
          <w:rFonts w:eastAsia="MS ??" w:cs="Arial"/>
          <w:sz w:val="20"/>
        </w:rPr>
      </w:pPr>
      <w:r w:rsidRPr="005C3B1F">
        <w:rPr>
          <w:rFonts w:eastAsia="MS ??" w:cs="Arial"/>
          <w:sz w:val="20"/>
        </w:rPr>
        <w:t>Voor meer informatie over dit bericht kunt u bellen met:</w:t>
      </w:r>
    </w:p>
    <w:p w14:paraId="305BE468" w14:textId="77777777" w:rsidR="0025289B" w:rsidRPr="005C3B1F" w:rsidRDefault="0025289B" w:rsidP="0025289B">
      <w:pPr>
        <w:spacing w:line="360" w:lineRule="auto"/>
        <w:rPr>
          <w:rFonts w:eastAsia="MS ??" w:cs="Arial"/>
          <w:sz w:val="20"/>
        </w:rPr>
      </w:pPr>
      <w:r w:rsidRPr="005C3B1F">
        <w:rPr>
          <w:rFonts w:eastAsia="MS ??" w:cs="Arial"/>
          <w:sz w:val="20"/>
        </w:rPr>
        <w:t>Astrid Hahnraths</w:t>
      </w:r>
    </w:p>
    <w:p w14:paraId="505637B5" w14:textId="77777777" w:rsidR="0025289B" w:rsidRPr="005C3B1F" w:rsidRDefault="0025289B" w:rsidP="0025289B">
      <w:pPr>
        <w:spacing w:line="360" w:lineRule="auto"/>
        <w:rPr>
          <w:rFonts w:eastAsia="MS ??" w:cs="Arial"/>
          <w:sz w:val="20"/>
        </w:rPr>
      </w:pPr>
      <w:r w:rsidRPr="005C3B1F">
        <w:rPr>
          <w:rFonts w:eastAsia="MS ??" w:cs="Arial"/>
          <w:sz w:val="20"/>
        </w:rPr>
        <w:t>Regionaal Orgaan Verkeersveiligheid Limburg</w:t>
      </w:r>
    </w:p>
    <w:p w14:paraId="746FC514" w14:textId="1792315B" w:rsidR="009E1941" w:rsidRPr="00AB4B28" w:rsidRDefault="0025289B" w:rsidP="006A343C">
      <w:pPr>
        <w:spacing w:line="360" w:lineRule="auto"/>
      </w:pPr>
      <w:r w:rsidRPr="005C3B1F">
        <w:rPr>
          <w:rFonts w:eastAsia="MS ??" w:cs="Arial"/>
          <w:sz w:val="20"/>
        </w:rPr>
        <w:t>M 06 – 52 55 50 99</w:t>
      </w:r>
    </w:p>
    <w:sectPr w:rsidR="009E1941" w:rsidRPr="00AB4B28" w:rsidSect="000A73F6">
      <w:type w:val="continuous"/>
      <w:pgSz w:w="11906" w:h="16838" w:code="9"/>
      <w:pgMar w:top="1418" w:right="1418" w:bottom="1418" w:left="1418" w:header="1276" w:footer="992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E5DD26" w14:textId="77777777" w:rsidR="00205560" w:rsidRDefault="00205560">
      <w:r>
        <w:separator/>
      </w:r>
    </w:p>
  </w:endnote>
  <w:endnote w:type="continuationSeparator" w:id="0">
    <w:p w14:paraId="28556209" w14:textId="77777777" w:rsidR="00205560" w:rsidRDefault="00205560">
      <w:r>
        <w:continuationSeparator/>
      </w:r>
    </w:p>
  </w:endnote>
  <w:endnote w:type="continuationNotice" w:id="1">
    <w:p w14:paraId="5B83301D" w14:textId="77777777" w:rsidR="00205560" w:rsidRDefault="0020556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78FD2E" w14:textId="77777777" w:rsidR="00205560" w:rsidRDefault="00205560">
      <w:r>
        <w:separator/>
      </w:r>
    </w:p>
  </w:footnote>
  <w:footnote w:type="continuationSeparator" w:id="0">
    <w:p w14:paraId="4BDA87FF" w14:textId="77777777" w:rsidR="00205560" w:rsidRDefault="00205560">
      <w:r>
        <w:continuationSeparator/>
      </w:r>
    </w:p>
  </w:footnote>
  <w:footnote w:type="continuationNotice" w:id="1">
    <w:p w14:paraId="3167252C" w14:textId="77777777" w:rsidR="00205560" w:rsidRDefault="00205560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82400"/>
    <w:multiLevelType w:val="singleLevel"/>
    <w:tmpl w:val="8DD0CD24"/>
    <w:lvl w:ilvl="0">
      <w:start w:val="1"/>
      <w:numFmt w:val="bullet"/>
      <w:pStyle w:val="opsom1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" w15:restartNumberingAfterBreak="0">
    <w:nsid w:val="4953332C"/>
    <w:multiLevelType w:val="multilevel"/>
    <w:tmpl w:val="EE605B7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"/>
      <w:lvlJc w:val="left"/>
      <w:pPr>
        <w:tabs>
          <w:tab w:val="num" w:pos="1728"/>
        </w:tabs>
        <w:ind w:left="1728" w:hanging="1728"/>
      </w:p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2232"/>
      </w:pPr>
    </w:lvl>
    <w:lvl w:ilvl="5">
      <w:start w:val="1"/>
      <w:numFmt w:val="decimal"/>
      <w:lvlText w:val="%1.%2.%3.%4.%5.%6"/>
      <w:lvlJc w:val="left"/>
      <w:pPr>
        <w:tabs>
          <w:tab w:val="num" w:pos="2736"/>
        </w:tabs>
        <w:ind w:left="2736" w:hanging="2736"/>
      </w:p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3240"/>
      </w:pPr>
    </w:lvl>
    <w:lvl w:ilvl="7">
      <w:start w:val="1"/>
      <w:numFmt w:val="decimal"/>
      <w:lvlText w:val="%1.%2.%3.%4.%5.%6.%7.%8"/>
      <w:lvlJc w:val="left"/>
      <w:pPr>
        <w:tabs>
          <w:tab w:val="num" w:pos="3744"/>
        </w:tabs>
        <w:ind w:left="3744" w:hanging="3744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4A9F06CF"/>
    <w:multiLevelType w:val="multilevel"/>
    <w:tmpl w:val="C8A4C6E8"/>
    <w:lvl w:ilvl="0">
      <w:start w:val="1"/>
      <w:numFmt w:val="decimal"/>
      <w:lvlRestart w:val="0"/>
      <w:pStyle w:val="Kop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Kop2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Kop3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Kop5"/>
      <w:lvlText w:val="(%1.%2.%3.%4.%5)"/>
      <w:lvlJc w:val="left"/>
      <w:pPr>
        <w:tabs>
          <w:tab w:val="num" w:pos="0"/>
        </w:tabs>
        <w:ind w:left="0" w:firstLine="0"/>
      </w:pPr>
    </w:lvl>
    <w:lvl w:ilvl="5">
      <w:start w:val="1"/>
      <w:numFmt w:val="lowerLetter"/>
      <w:pStyle w:val="Kop6"/>
      <w:lvlText w:val="(%1.%2.%3.%4.%5.%6)"/>
      <w:lvlJc w:val="left"/>
      <w:pPr>
        <w:tabs>
          <w:tab w:val="num" w:pos="0"/>
        </w:tabs>
        <w:ind w:left="0" w:firstLine="0"/>
      </w:pPr>
    </w:lvl>
    <w:lvl w:ilvl="6">
      <w:start w:val="1"/>
      <w:numFmt w:val="lowerRoman"/>
      <w:pStyle w:val="Kop7"/>
      <w:lvlText w:val="(%1.%2.%3.%4.%5.%6.%7)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pStyle w:val="Kop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Kop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5EFA753D"/>
    <w:multiLevelType w:val="singleLevel"/>
    <w:tmpl w:val="74F66020"/>
    <w:lvl w:ilvl="0">
      <w:start w:val="1"/>
      <w:numFmt w:val="bullet"/>
      <w:pStyle w:val="opsom2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0"/>
  </w:num>
  <w:num w:numId="10">
    <w:abstractNumId w:val="3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228"/>
    <w:rsid w:val="00072CCD"/>
    <w:rsid w:val="000A73F6"/>
    <w:rsid w:val="00105A40"/>
    <w:rsid w:val="00166D2A"/>
    <w:rsid w:val="00167764"/>
    <w:rsid w:val="00205560"/>
    <w:rsid w:val="00242F50"/>
    <w:rsid w:val="0025289B"/>
    <w:rsid w:val="002844E5"/>
    <w:rsid w:val="0029725C"/>
    <w:rsid w:val="002B05FE"/>
    <w:rsid w:val="002D5032"/>
    <w:rsid w:val="002E6A38"/>
    <w:rsid w:val="00314EFE"/>
    <w:rsid w:val="00390E61"/>
    <w:rsid w:val="0039219F"/>
    <w:rsid w:val="003963DD"/>
    <w:rsid w:val="003B21D5"/>
    <w:rsid w:val="003E7458"/>
    <w:rsid w:val="004109F3"/>
    <w:rsid w:val="00412D71"/>
    <w:rsid w:val="00416040"/>
    <w:rsid w:val="0042770A"/>
    <w:rsid w:val="00432377"/>
    <w:rsid w:val="004361DF"/>
    <w:rsid w:val="004532DF"/>
    <w:rsid w:val="00485255"/>
    <w:rsid w:val="004A2A38"/>
    <w:rsid w:val="004A3B8A"/>
    <w:rsid w:val="004B4655"/>
    <w:rsid w:val="004F2113"/>
    <w:rsid w:val="00536CC3"/>
    <w:rsid w:val="005A6119"/>
    <w:rsid w:val="005B16B4"/>
    <w:rsid w:val="005C3B1F"/>
    <w:rsid w:val="005D4328"/>
    <w:rsid w:val="005E36AD"/>
    <w:rsid w:val="005F0C8E"/>
    <w:rsid w:val="005F4937"/>
    <w:rsid w:val="0063631E"/>
    <w:rsid w:val="00644228"/>
    <w:rsid w:val="00650D73"/>
    <w:rsid w:val="006A343C"/>
    <w:rsid w:val="006D007C"/>
    <w:rsid w:val="007031B9"/>
    <w:rsid w:val="00726CD6"/>
    <w:rsid w:val="00761A02"/>
    <w:rsid w:val="00782A52"/>
    <w:rsid w:val="007B648C"/>
    <w:rsid w:val="007F5083"/>
    <w:rsid w:val="00861179"/>
    <w:rsid w:val="00877E92"/>
    <w:rsid w:val="008B71A7"/>
    <w:rsid w:val="008E3883"/>
    <w:rsid w:val="00912EE2"/>
    <w:rsid w:val="009218A5"/>
    <w:rsid w:val="00924F16"/>
    <w:rsid w:val="00932012"/>
    <w:rsid w:val="009931B2"/>
    <w:rsid w:val="00997F77"/>
    <w:rsid w:val="009A4456"/>
    <w:rsid w:val="009D48A1"/>
    <w:rsid w:val="009E1941"/>
    <w:rsid w:val="00A40E9E"/>
    <w:rsid w:val="00A5138B"/>
    <w:rsid w:val="00AA51A1"/>
    <w:rsid w:val="00AB4B28"/>
    <w:rsid w:val="00AC5ABE"/>
    <w:rsid w:val="00AD0275"/>
    <w:rsid w:val="00AD6E6C"/>
    <w:rsid w:val="00AF45C4"/>
    <w:rsid w:val="00B32A90"/>
    <w:rsid w:val="00B360BA"/>
    <w:rsid w:val="00B9327D"/>
    <w:rsid w:val="00C036F4"/>
    <w:rsid w:val="00C3397E"/>
    <w:rsid w:val="00C959A5"/>
    <w:rsid w:val="00CE4E13"/>
    <w:rsid w:val="00DB449B"/>
    <w:rsid w:val="00E02FA2"/>
    <w:rsid w:val="00E13DC4"/>
    <w:rsid w:val="00E17EF8"/>
    <w:rsid w:val="00E30D43"/>
    <w:rsid w:val="00E95860"/>
    <w:rsid w:val="00ED1B69"/>
    <w:rsid w:val="00F029A4"/>
    <w:rsid w:val="00F300F0"/>
    <w:rsid w:val="00F45C08"/>
    <w:rsid w:val="00F6029C"/>
    <w:rsid w:val="00F6503B"/>
    <w:rsid w:val="00F72236"/>
    <w:rsid w:val="00F9753F"/>
    <w:rsid w:val="00FE5329"/>
    <w:rsid w:val="21699F6F"/>
    <w:rsid w:val="2AD7A226"/>
    <w:rsid w:val="2C1A1924"/>
    <w:rsid w:val="2C97FFEA"/>
    <w:rsid w:val="3370449E"/>
    <w:rsid w:val="3754A206"/>
    <w:rsid w:val="3B0F3C96"/>
    <w:rsid w:val="3D34B374"/>
    <w:rsid w:val="4DADA99A"/>
    <w:rsid w:val="52FFA3E5"/>
    <w:rsid w:val="536A0F42"/>
    <w:rsid w:val="5613D66A"/>
    <w:rsid w:val="5ABAD46E"/>
    <w:rsid w:val="5FA5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D9999C8"/>
  <w15:docId w15:val="{80CCC336-A62B-44DF-B282-DFD96EB0A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644228"/>
    <w:pPr>
      <w:spacing w:line="280" w:lineRule="atLeast"/>
    </w:pPr>
    <w:rPr>
      <w:rFonts w:ascii="Arial" w:hAnsi="Arial"/>
      <w:sz w:val="22"/>
    </w:rPr>
  </w:style>
  <w:style w:type="paragraph" w:styleId="Kop1">
    <w:name w:val="heading 1"/>
    <w:basedOn w:val="Standaard"/>
    <w:next w:val="Standaard"/>
    <w:link w:val="Kop1Char"/>
    <w:qFormat/>
    <w:rsid w:val="00997F77"/>
    <w:pPr>
      <w:keepNext/>
      <w:numPr>
        <w:numId w:val="20"/>
      </w:numPr>
      <w:tabs>
        <w:tab w:val="left" w:pos="851"/>
      </w:tabs>
      <w:outlineLvl w:val="0"/>
    </w:pPr>
    <w:rPr>
      <w:b/>
      <w:sz w:val="20"/>
      <w:lang w:eastAsia="en-US"/>
    </w:rPr>
  </w:style>
  <w:style w:type="paragraph" w:styleId="Kop2">
    <w:name w:val="heading 2"/>
    <w:basedOn w:val="Standaard"/>
    <w:next w:val="Standaard"/>
    <w:link w:val="Kop2Char"/>
    <w:qFormat/>
    <w:rsid w:val="00997F77"/>
    <w:pPr>
      <w:keepNext/>
      <w:numPr>
        <w:ilvl w:val="1"/>
        <w:numId w:val="20"/>
      </w:numPr>
      <w:tabs>
        <w:tab w:val="left" w:pos="851"/>
      </w:tabs>
      <w:outlineLvl w:val="1"/>
    </w:pPr>
    <w:rPr>
      <w:b/>
      <w:noProof/>
      <w:sz w:val="20"/>
      <w:lang w:eastAsia="en-US"/>
    </w:rPr>
  </w:style>
  <w:style w:type="paragraph" w:styleId="Kop3">
    <w:name w:val="heading 3"/>
    <w:basedOn w:val="Standaard"/>
    <w:next w:val="Standaard"/>
    <w:link w:val="Kop3Char"/>
    <w:qFormat/>
    <w:rsid w:val="00997F77"/>
    <w:pPr>
      <w:keepNext/>
      <w:numPr>
        <w:ilvl w:val="2"/>
        <w:numId w:val="20"/>
      </w:numPr>
      <w:tabs>
        <w:tab w:val="left" w:pos="851"/>
      </w:tabs>
      <w:outlineLvl w:val="2"/>
    </w:pPr>
    <w:rPr>
      <w:b/>
      <w:sz w:val="20"/>
      <w:lang w:eastAsia="en-US"/>
    </w:rPr>
  </w:style>
  <w:style w:type="paragraph" w:styleId="Kop4">
    <w:name w:val="heading 4"/>
    <w:basedOn w:val="Standaard"/>
    <w:next w:val="Standaard"/>
    <w:link w:val="Kop4Char"/>
    <w:qFormat/>
    <w:rsid w:val="00997F77"/>
    <w:pPr>
      <w:keepNext/>
      <w:numPr>
        <w:ilvl w:val="3"/>
        <w:numId w:val="20"/>
      </w:numPr>
      <w:tabs>
        <w:tab w:val="left" w:pos="851"/>
      </w:tabs>
      <w:outlineLvl w:val="3"/>
    </w:pPr>
    <w:rPr>
      <w:b/>
      <w:sz w:val="20"/>
      <w:lang w:eastAsia="en-US"/>
    </w:rPr>
  </w:style>
  <w:style w:type="paragraph" w:styleId="Kop5">
    <w:name w:val="heading 5"/>
    <w:basedOn w:val="Standaard"/>
    <w:next w:val="Standaard"/>
    <w:link w:val="Kop5Char"/>
    <w:qFormat/>
    <w:rsid w:val="00997F77"/>
    <w:pPr>
      <w:numPr>
        <w:ilvl w:val="4"/>
        <w:numId w:val="20"/>
      </w:numPr>
      <w:spacing w:before="120"/>
      <w:outlineLvl w:val="4"/>
    </w:pPr>
    <w:rPr>
      <w:spacing w:val="6"/>
      <w:sz w:val="20"/>
      <w:lang w:eastAsia="en-US"/>
    </w:rPr>
  </w:style>
  <w:style w:type="paragraph" w:styleId="Kop6">
    <w:name w:val="heading 6"/>
    <w:basedOn w:val="Standaard"/>
    <w:next w:val="Standaard"/>
    <w:qFormat/>
    <w:pPr>
      <w:numPr>
        <w:ilvl w:val="5"/>
        <w:numId w:val="20"/>
      </w:numPr>
      <w:spacing w:before="240" w:after="60"/>
      <w:outlineLvl w:val="5"/>
    </w:pPr>
    <w:rPr>
      <w:i/>
      <w:sz w:val="20"/>
      <w:lang w:eastAsia="en-US"/>
    </w:rPr>
  </w:style>
  <w:style w:type="paragraph" w:styleId="Kop7">
    <w:name w:val="heading 7"/>
    <w:basedOn w:val="Standaard"/>
    <w:next w:val="Standaard"/>
    <w:qFormat/>
    <w:pPr>
      <w:numPr>
        <w:ilvl w:val="6"/>
        <w:numId w:val="20"/>
      </w:numPr>
      <w:spacing w:before="240" w:after="60"/>
      <w:outlineLvl w:val="6"/>
    </w:pPr>
    <w:rPr>
      <w:sz w:val="20"/>
      <w:lang w:eastAsia="en-US"/>
    </w:rPr>
  </w:style>
  <w:style w:type="paragraph" w:styleId="Kop8">
    <w:name w:val="heading 8"/>
    <w:basedOn w:val="Standaard"/>
    <w:next w:val="Standaard"/>
    <w:qFormat/>
    <w:pPr>
      <w:numPr>
        <w:ilvl w:val="7"/>
        <w:numId w:val="20"/>
      </w:numPr>
      <w:spacing w:before="240" w:after="60"/>
      <w:outlineLvl w:val="7"/>
    </w:pPr>
    <w:rPr>
      <w:i/>
      <w:sz w:val="20"/>
      <w:lang w:eastAsia="en-US"/>
    </w:rPr>
  </w:style>
  <w:style w:type="paragraph" w:styleId="Kop9">
    <w:name w:val="heading 9"/>
    <w:basedOn w:val="Standaard"/>
    <w:next w:val="Standaard"/>
    <w:qFormat/>
    <w:pPr>
      <w:numPr>
        <w:ilvl w:val="8"/>
        <w:numId w:val="20"/>
      </w:numPr>
      <w:spacing w:before="240" w:after="60"/>
      <w:outlineLvl w:val="8"/>
    </w:pPr>
    <w:rPr>
      <w:rFonts w:cs="Arial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10arialvet">
    <w:name w:val="kop_10_arial_vet"/>
    <w:basedOn w:val="Standaard"/>
    <w:next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</w:pPr>
    <w:rPr>
      <w:rFonts w:ascii="Arial Narrow" w:hAnsi="Arial Narrow"/>
      <w:b/>
      <w:sz w:val="20"/>
      <w:lang w:eastAsia="en-US"/>
    </w:rPr>
  </w:style>
  <w:style w:type="paragraph" w:customStyle="1" w:styleId="kop14arialvet">
    <w:name w:val="kop_14_arial_vet"/>
    <w:basedOn w:val="Standaard"/>
    <w:next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</w:pPr>
    <w:rPr>
      <w:rFonts w:ascii="Arial Narrow" w:hAnsi="Arial Narrow"/>
      <w:b/>
      <w:caps/>
      <w:sz w:val="28"/>
      <w:lang w:eastAsia="en-US"/>
    </w:rPr>
  </w:style>
  <w:style w:type="paragraph" w:styleId="Koptekst">
    <w:name w:val="header"/>
    <w:basedOn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center" w:pos="4703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right" w:pos="9406"/>
      </w:tabs>
    </w:pPr>
    <w:rPr>
      <w:sz w:val="20"/>
      <w:lang w:eastAsia="en-US"/>
    </w:rPr>
  </w:style>
  <w:style w:type="paragraph" w:styleId="Voettekst">
    <w:name w:val="footer"/>
    <w:basedOn w:val="Standaard"/>
    <w:link w:val="VoettekstChar"/>
    <w:rsid w:val="00997F77"/>
    <w:pPr>
      <w:tabs>
        <w:tab w:val="center" w:pos="4536"/>
        <w:tab w:val="right" w:pos="9072"/>
      </w:tabs>
      <w:spacing w:line="200" w:lineRule="exact"/>
    </w:pPr>
    <w:rPr>
      <w:sz w:val="15"/>
      <w:lang w:eastAsia="en-US"/>
    </w:rPr>
  </w:style>
  <w:style w:type="character" w:styleId="Paginanummer">
    <w:name w:val="page number"/>
    <w:basedOn w:val="Standaardalinea-lettertype"/>
  </w:style>
  <w:style w:type="paragraph" w:customStyle="1" w:styleId="kop9arialcursief">
    <w:name w:val="kop_9_arialcursief"/>
    <w:basedOn w:val="Standaard"/>
    <w:rPr>
      <w:rFonts w:ascii="Arial Narrow" w:hAnsi="Arial Narrow"/>
      <w:i/>
      <w:vanish/>
    </w:rPr>
  </w:style>
  <w:style w:type="paragraph" w:customStyle="1" w:styleId="kop10arialcursief">
    <w:name w:val="kop_10_arial_cursief"/>
    <w:basedOn w:val="Standaard"/>
    <w:next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</w:pPr>
    <w:rPr>
      <w:rFonts w:ascii="Arial Narrow" w:hAnsi="Arial Narrow"/>
      <w:i/>
    </w:rPr>
  </w:style>
  <w:style w:type="paragraph" w:styleId="Inhopg1">
    <w:name w:val="toc 1"/>
    <w:basedOn w:val="Standaard"/>
    <w:next w:val="Standaard"/>
    <w:autoRedefine/>
    <w:semiHidden/>
    <w:rsid w:val="00997F77"/>
    <w:pPr>
      <w:tabs>
        <w:tab w:val="left" w:pos="851"/>
        <w:tab w:val="right" w:pos="9072"/>
      </w:tabs>
      <w:spacing w:before="280" w:line="240" w:lineRule="auto"/>
    </w:pPr>
    <w:rPr>
      <w:b/>
      <w:noProof/>
      <w:sz w:val="20"/>
      <w:lang w:eastAsia="en-US"/>
    </w:rPr>
  </w:style>
  <w:style w:type="paragraph" w:styleId="Inhopg2">
    <w:name w:val="toc 2"/>
    <w:basedOn w:val="Standaard"/>
    <w:next w:val="Standaard"/>
    <w:autoRedefine/>
    <w:semiHidden/>
    <w:rsid w:val="00997F77"/>
    <w:pPr>
      <w:tabs>
        <w:tab w:val="left" w:pos="851"/>
        <w:tab w:val="right" w:leader="dot" w:pos="9072"/>
      </w:tabs>
      <w:spacing w:line="240" w:lineRule="auto"/>
    </w:pPr>
    <w:rPr>
      <w:noProof/>
      <w:sz w:val="20"/>
      <w:lang w:eastAsia="en-US"/>
    </w:rPr>
  </w:style>
  <w:style w:type="paragraph" w:styleId="Inhopg3">
    <w:name w:val="toc 3"/>
    <w:basedOn w:val="Standaard"/>
    <w:next w:val="Standaard"/>
    <w:autoRedefine/>
    <w:semiHidden/>
    <w:rsid w:val="00997F77"/>
    <w:pPr>
      <w:tabs>
        <w:tab w:val="left" w:pos="851"/>
        <w:tab w:val="right" w:leader="dot" w:pos="9072"/>
      </w:tabs>
      <w:spacing w:line="240" w:lineRule="auto"/>
    </w:pPr>
    <w:rPr>
      <w:noProof/>
      <w:sz w:val="20"/>
      <w:lang w:eastAsia="en-US"/>
    </w:rPr>
  </w:style>
  <w:style w:type="paragraph" w:styleId="Inhopg4">
    <w:name w:val="toc 4"/>
    <w:basedOn w:val="Standaard"/>
    <w:next w:val="Standaard"/>
    <w:autoRedefine/>
    <w:semiHidden/>
    <w:rsid w:val="00997F77"/>
    <w:pPr>
      <w:tabs>
        <w:tab w:val="left" w:pos="1330"/>
        <w:tab w:val="left" w:pos="2520"/>
        <w:tab w:val="right" w:leader="dot" w:pos="8505"/>
      </w:tabs>
      <w:spacing w:line="240" w:lineRule="auto"/>
      <w:ind w:left="1800"/>
    </w:pPr>
    <w:rPr>
      <w:noProof/>
      <w:sz w:val="20"/>
      <w:lang w:eastAsia="en-US"/>
    </w:rPr>
  </w:style>
  <w:style w:type="paragraph" w:styleId="Inhopg5">
    <w:name w:val="toc 5"/>
    <w:basedOn w:val="Standaard"/>
    <w:next w:val="Standaard"/>
    <w:autoRedefine/>
    <w:semiHidden/>
    <w:pPr>
      <w:tabs>
        <w:tab w:val="right" w:leader="dot" w:pos="9350"/>
      </w:tabs>
    </w:pPr>
    <w:rPr>
      <w:sz w:val="20"/>
      <w:lang w:eastAsia="en-US"/>
    </w:rPr>
  </w:style>
  <w:style w:type="paragraph" w:styleId="Inhopg6">
    <w:name w:val="toc 6"/>
    <w:basedOn w:val="Standaard"/>
    <w:next w:val="Standaard"/>
    <w:autoRedefine/>
    <w:semiHidden/>
    <w:pPr>
      <w:tabs>
        <w:tab w:val="right" w:leader="dot" w:pos="9350"/>
      </w:tabs>
    </w:pPr>
    <w:rPr>
      <w:sz w:val="20"/>
      <w:lang w:eastAsia="en-US"/>
    </w:rPr>
  </w:style>
  <w:style w:type="paragraph" w:styleId="Inhopg7">
    <w:name w:val="toc 7"/>
    <w:basedOn w:val="Standaard"/>
    <w:next w:val="Standaard"/>
    <w:autoRedefine/>
    <w:semiHidden/>
    <w:pPr>
      <w:tabs>
        <w:tab w:val="right" w:leader="dot" w:pos="9350"/>
      </w:tabs>
    </w:pPr>
    <w:rPr>
      <w:sz w:val="20"/>
      <w:lang w:eastAsia="en-US"/>
    </w:rPr>
  </w:style>
  <w:style w:type="paragraph" w:styleId="Inhopg8">
    <w:name w:val="toc 8"/>
    <w:basedOn w:val="Standaard"/>
    <w:next w:val="Standaard"/>
    <w:autoRedefine/>
    <w:semiHidden/>
    <w:pPr>
      <w:tabs>
        <w:tab w:val="right" w:leader="dot" w:pos="9350"/>
      </w:tabs>
    </w:pPr>
    <w:rPr>
      <w:sz w:val="20"/>
      <w:lang w:eastAsia="en-US"/>
    </w:rPr>
  </w:style>
  <w:style w:type="paragraph" w:styleId="Inhopg9">
    <w:name w:val="toc 9"/>
    <w:basedOn w:val="Standaard"/>
    <w:next w:val="Standaard"/>
    <w:autoRedefine/>
    <w:semiHidden/>
    <w:pPr>
      <w:tabs>
        <w:tab w:val="right" w:leader="dot" w:pos="9350"/>
      </w:tabs>
    </w:pPr>
    <w:rPr>
      <w:sz w:val="20"/>
      <w:lang w:eastAsia="en-US"/>
    </w:rPr>
  </w:style>
  <w:style w:type="paragraph" w:customStyle="1" w:styleId="titel3">
    <w:name w:val="titel3"/>
    <w:basedOn w:val="kop10arialvet"/>
    <w:next w:val="Standaard"/>
    <w:rPr>
      <w:i/>
    </w:rPr>
  </w:style>
  <w:style w:type="paragraph" w:customStyle="1" w:styleId="opsom1">
    <w:name w:val="opsom1"/>
    <w:basedOn w:val="Standaard"/>
    <w:rsid w:val="00997F77"/>
    <w:pPr>
      <w:numPr>
        <w:numId w:val="21"/>
      </w:numPr>
      <w:tabs>
        <w:tab w:val="left" w:pos="425"/>
      </w:tabs>
    </w:pPr>
    <w:rPr>
      <w:sz w:val="20"/>
      <w:lang w:eastAsia="en-US"/>
    </w:rPr>
  </w:style>
  <w:style w:type="paragraph" w:customStyle="1" w:styleId="opsom2">
    <w:name w:val="opsom2"/>
    <w:basedOn w:val="Standaard"/>
    <w:rsid w:val="00997F77"/>
    <w:pPr>
      <w:numPr>
        <w:numId w:val="22"/>
      </w:numPr>
      <w:tabs>
        <w:tab w:val="left" w:pos="851"/>
      </w:tabs>
    </w:pPr>
    <w:rPr>
      <w:sz w:val="20"/>
      <w:lang w:eastAsia="en-US"/>
    </w:rPr>
  </w:style>
  <w:style w:type="paragraph" w:styleId="Plattetekstinspringen">
    <w:name w:val="Body Text Indent"/>
    <w:basedOn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ind w:left="1415" w:hanging="849"/>
    </w:pPr>
    <w:rPr>
      <w:sz w:val="20"/>
      <w:lang w:eastAsia="en-US"/>
    </w:rPr>
  </w:style>
  <w:style w:type="paragraph" w:styleId="Plattetekstinspringen2">
    <w:name w:val="Body Text Indent 2"/>
    <w:basedOn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ind w:left="1134" w:hanging="1134"/>
    </w:pPr>
    <w:rPr>
      <w:sz w:val="20"/>
      <w:lang w:eastAsia="en-US"/>
    </w:rPr>
  </w:style>
  <w:style w:type="paragraph" w:styleId="Plattetekstinspringen3">
    <w:name w:val="Body Text Indent 3"/>
    <w:basedOn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ind w:left="567" w:hanging="567"/>
    </w:pPr>
    <w:rPr>
      <w:sz w:val="20"/>
      <w:lang w:eastAsia="en-US"/>
    </w:rPr>
  </w:style>
  <w:style w:type="character" w:styleId="Voetnootmarkering">
    <w:name w:val="footnote reference"/>
    <w:basedOn w:val="Standaardalinea-lettertype"/>
    <w:semiHidden/>
    <w:rPr>
      <w:rFonts w:ascii="Bookman Old Style" w:hAnsi="Bookman Old Style"/>
      <w:sz w:val="16"/>
      <w:vertAlign w:val="superscript"/>
    </w:rPr>
  </w:style>
  <w:style w:type="paragraph" w:styleId="Voetnoottekst">
    <w:name w:val="footnote text"/>
    <w:basedOn w:val="Standaard"/>
    <w:semiHidden/>
    <w:pPr>
      <w:tabs>
        <w:tab w:val="left" w:pos="284"/>
      </w:tabs>
      <w:ind w:left="284" w:hanging="284"/>
    </w:pPr>
    <w:rPr>
      <w:sz w:val="16"/>
      <w:lang w:eastAsia="en-US"/>
    </w:rPr>
  </w:style>
  <w:style w:type="paragraph" w:customStyle="1" w:styleId="Kop0">
    <w:name w:val="Kop 0"/>
    <w:basedOn w:val="Kop1"/>
    <w:next w:val="Standaard"/>
    <w:rsid w:val="00997F77"/>
    <w:pPr>
      <w:keepLines/>
      <w:numPr>
        <w:numId w:val="0"/>
      </w:numPr>
      <w:tabs>
        <w:tab w:val="num" w:pos="851"/>
      </w:tabs>
      <w:ind w:left="851" w:hanging="851"/>
      <w:outlineLvl w:val="9"/>
    </w:pPr>
    <w:rPr>
      <w:spacing w:val="6"/>
      <w:sz w:val="26"/>
    </w:rPr>
  </w:style>
  <w:style w:type="paragraph" w:styleId="Bijschrift">
    <w:name w:val="caption"/>
    <w:basedOn w:val="Standaard"/>
    <w:next w:val="Standaard"/>
    <w:qFormat/>
    <w:rsid w:val="00997F77"/>
    <w:pPr>
      <w:spacing w:before="120"/>
    </w:pPr>
    <w:rPr>
      <w:i/>
      <w:spacing w:val="6"/>
      <w:sz w:val="18"/>
      <w:lang w:eastAsia="en-US"/>
    </w:rPr>
  </w:style>
  <w:style w:type="character" w:customStyle="1" w:styleId="refkopjes">
    <w:name w:val="refkopjes"/>
    <w:rsid w:val="00997F77"/>
    <w:rPr>
      <w:rFonts w:ascii="Verdana" w:hAnsi="Verdana"/>
      <w:sz w:val="16"/>
    </w:rPr>
  </w:style>
  <w:style w:type="paragraph" w:customStyle="1" w:styleId="Hoofdkop">
    <w:name w:val="Hoofdkop"/>
    <w:basedOn w:val="Standaard"/>
    <w:next w:val="Standaard"/>
    <w:rsid w:val="00997F77"/>
    <w:rPr>
      <w:b/>
      <w:caps/>
      <w:sz w:val="20"/>
      <w:lang w:eastAsia="en-US"/>
    </w:rPr>
  </w:style>
  <w:style w:type="paragraph" w:customStyle="1" w:styleId="Alineakop">
    <w:name w:val="Alineakop"/>
    <w:basedOn w:val="Standaard"/>
    <w:next w:val="Standaard"/>
    <w:rsid w:val="00997F77"/>
    <w:rPr>
      <w:b/>
      <w:sz w:val="20"/>
      <w:lang w:eastAsia="en-US"/>
    </w:rPr>
  </w:style>
  <w:style w:type="paragraph" w:customStyle="1" w:styleId="Subalineakop">
    <w:name w:val="Subalineakop"/>
    <w:basedOn w:val="Standaard"/>
    <w:next w:val="Standaard"/>
    <w:rsid w:val="00997F77"/>
    <w:rPr>
      <w:i/>
      <w:sz w:val="20"/>
      <w:lang w:eastAsia="en-US"/>
    </w:rPr>
  </w:style>
  <w:style w:type="paragraph" w:customStyle="1" w:styleId="formuliernaam">
    <w:name w:val="formuliernaam"/>
    <w:basedOn w:val="Standaard"/>
    <w:next w:val="Standaard"/>
    <w:rsid w:val="00997F77"/>
    <w:rPr>
      <w:sz w:val="40"/>
      <w:lang w:eastAsia="en-US"/>
    </w:rPr>
  </w:style>
  <w:style w:type="paragraph" w:customStyle="1" w:styleId="refkop">
    <w:name w:val="refkop"/>
    <w:basedOn w:val="Standaard"/>
    <w:rsid w:val="00997F77"/>
    <w:pPr>
      <w:spacing w:line="240" w:lineRule="auto"/>
    </w:pPr>
    <w:rPr>
      <w:rFonts w:ascii="Arial Narrow" w:hAnsi="Arial Narrow"/>
      <w:sz w:val="18"/>
      <w:lang w:eastAsia="en-US"/>
    </w:rPr>
  </w:style>
  <w:style w:type="paragraph" w:styleId="Titel">
    <w:name w:val="Title"/>
    <w:basedOn w:val="Standaard"/>
    <w:link w:val="TitelChar"/>
    <w:qFormat/>
    <w:rsid w:val="00997F77"/>
    <w:pPr>
      <w:spacing w:before="240" w:after="60"/>
      <w:outlineLvl w:val="0"/>
    </w:pPr>
    <w:rPr>
      <w:kern w:val="28"/>
      <w:sz w:val="40"/>
      <w:lang w:eastAsia="en-US"/>
    </w:rPr>
  </w:style>
  <w:style w:type="paragraph" w:styleId="Ondertitel">
    <w:name w:val="Subtitle"/>
    <w:basedOn w:val="Standaard"/>
    <w:qFormat/>
    <w:pPr>
      <w:spacing w:after="60"/>
      <w:outlineLvl w:val="1"/>
    </w:pPr>
    <w:rPr>
      <w:rFonts w:cs="Arial"/>
      <w:sz w:val="32"/>
      <w:szCs w:val="24"/>
      <w:lang w:eastAsia="en-US"/>
    </w:rPr>
  </w:style>
  <w:style w:type="paragraph" w:customStyle="1" w:styleId="voorkop">
    <w:name w:val="voorkop"/>
    <w:rsid w:val="00997F77"/>
    <w:pPr>
      <w:spacing w:line="280" w:lineRule="atLeast"/>
    </w:pPr>
    <w:rPr>
      <w:rFonts w:ascii="Arial" w:hAnsi="Arial"/>
      <w:b/>
      <w:lang w:eastAsia="en-US"/>
    </w:rPr>
  </w:style>
  <w:style w:type="character" w:customStyle="1" w:styleId="Kop1Char">
    <w:name w:val="Kop 1 Char"/>
    <w:basedOn w:val="Standaardalinea-lettertype"/>
    <w:link w:val="Kop1"/>
    <w:rsid w:val="00997F77"/>
    <w:rPr>
      <w:rFonts w:ascii="Arial" w:hAnsi="Arial"/>
      <w:b/>
      <w:lang w:eastAsia="en-US"/>
    </w:rPr>
  </w:style>
  <w:style w:type="character" w:customStyle="1" w:styleId="Kop2Char">
    <w:name w:val="Kop 2 Char"/>
    <w:basedOn w:val="Standaardalinea-lettertype"/>
    <w:link w:val="Kop2"/>
    <w:rsid w:val="00997F77"/>
    <w:rPr>
      <w:rFonts w:ascii="Arial" w:hAnsi="Arial"/>
      <w:b/>
      <w:noProof/>
      <w:lang w:eastAsia="en-US"/>
    </w:rPr>
  </w:style>
  <w:style w:type="character" w:customStyle="1" w:styleId="Kop3Char">
    <w:name w:val="Kop 3 Char"/>
    <w:basedOn w:val="Standaardalinea-lettertype"/>
    <w:link w:val="Kop3"/>
    <w:rsid w:val="00997F77"/>
    <w:rPr>
      <w:rFonts w:ascii="Arial" w:hAnsi="Arial"/>
      <w:b/>
      <w:lang w:eastAsia="en-US"/>
    </w:rPr>
  </w:style>
  <w:style w:type="character" w:customStyle="1" w:styleId="Kop4Char">
    <w:name w:val="Kop 4 Char"/>
    <w:basedOn w:val="Standaardalinea-lettertype"/>
    <w:link w:val="Kop4"/>
    <w:rsid w:val="00997F77"/>
    <w:rPr>
      <w:rFonts w:ascii="Arial" w:hAnsi="Arial"/>
      <w:b/>
      <w:lang w:eastAsia="en-US"/>
    </w:rPr>
  </w:style>
  <w:style w:type="character" w:customStyle="1" w:styleId="Kop5Char">
    <w:name w:val="Kop 5 Char"/>
    <w:basedOn w:val="Standaardalinea-lettertype"/>
    <w:link w:val="Kop5"/>
    <w:rsid w:val="00997F77"/>
    <w:rPr>
      <w:rFonts w:ascii="Arial" w:hAnsi="Arial"/>
      <w:spacing w:val="6"/>
      <w:lang w:eastAsia="en-US"/>
    </w:rPr>
  </w:style>
  <w:style w:type="character" w:customStyle="1" w:styleId="TitelChar">
    <w:name w:val="Titel Char"/>
    <w:basedOn w:val="Standaardalinea-lettertype"/>
    <w:link w:val="Titel"/>
    <w:rsid w:val="00997F77"/>
    <w:rPr>
      <w:rFonts w:ascii="Arial" w:hAnsi="Arial"/>
      <w:kern w:val="28"/>
      <w:sz w:val="40"/>
      <w:lang w:eastAsia="en-US"/>
    </w:rPr>
  </w:style>
  <w:style w:type="character" w:customStyle="1" w:styleId="VoettekstChar">
    <w:name w:val="Voettekst Char"/>
    <w:basedOn w:val="Standaardalinea-lettertype"/>
    <w:link w:val="Voettekst"/>
    <w:rsid w:val="00997F77"/>
    <w:rPr>
      <w:rFonts w:ascii="Arial" w:hAnsi="Arial"/>
      <w:sz w:val="15"/>
      <w:lang w:eastAsia="en-US"/>
    </w:rPr>
  </w:style>
  <w:style w:type="character" w:styleId="Hyperlink">
    <w:name w:val="Hyperlink"/>
    <w:basedOn w:val="Standaardalinea-lettertype"/>
    <w:unhideWhenUsed/>
    <w:rsid w:val="00644228"/>
    <w:rPr>
      <w:color w:val="0000FF" w:themeColor="hyperlink"/>
      <w:u w:val="single"/>
    </w:rPr>
  </w:style>
  <w:style w:type="paragraph" w:customStyle="1" w:styleId="Chapeau">
    <w:name w:val="Chapeau"/>
    <w:locked/>
    <w:rsid w:val="00644228"/>
    <w:rPr>
      <w:rFonts w:ascii="Arial" w:hAnsi="Arial"/>
    </w:rPr>
  </w:style>
  <w:style w:type="paragraph" w:customStyle="1" w:styleId="Lead">
    <w:name w:val="Lead"/>
    <w:basedOn w:val="Standaard"/>
    <w:locked/>
    <w:rsid w:val="00644228"/>
    <w:rPr>
      <w:b/>
    </w:rPr>
  </w:style>
  <w:style w:type="character" w:styleId="Verwijzingopmerking">
    <w:name w:val="annotation reference"/>
    <w:basedOn w:val="Standaardalinea-lettertype"/>
    <w:rsid w:val="007F5083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7F5083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7F5083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7F508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7F5083"/>
    <w:rPr>
      <w:rFonts w:ascii="Arial" w:hAnsi="Arial"/>
      <w:b/>
      <w:bCs/>
    </w:rPr>
  </w:style>
  <w:style w:type="paragraph" w:styleId="Ballontekst">
    <w:name w:val="Balloon Text"/>
    <w:basedOn w:val="Standaard"/>
    <w:link w:val="BallontekstChar"/>
    <w:rsid w:val="007F50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7F508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218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rovl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7ABFA4C43C7429C529FFC3858EA8B" ma:contentTypeVersion="18" ma:contentTypeDescription="Een nieuw document maken." ma:contentTypeScope="" ma:versionID="44e9073bcbb93f98871030ceb730469b">
  <xsd:schema xmlns:xsd="http://www.w3.org/2001/XMLSchema" xmlns:xs="http://www.w3.org/2001/XMLSchema" xmlns:p="http://schemas.microsoft.com/office/2006/metadata/properties" xmlns:ns2="451434b3-e3c3-4f60-8798-6ed8c34d4cd8" xmlns:ns3="3dd5f77d-cae1-4bfe-bc14-8c6d4708070c" targetNamespace="http://schemas.microsoft.com/office/2006/metadata/properties" ma:root="true" ma:fieldsID="fbfab3a206771dbd845110584aec9848" ns2:_="" ns3:_="">
    <xsd:import namespace="451434b3-e3c3-4f60-8798-6ed8c34d4cd8"/>
    <xsd:import namespace="3dd5f77d-cae1-4bfe-bc14-8c6d470807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434b3-e3c3-4f60-8798-6ed8c34d4c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8d5b7d9b-e180-4195-91f8-883dac7ab7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5f77d-cae1-4bfe-bc14-8c6d470807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03ac37c-4464-458b-b46b-b1c8f193ba53}" ma:internalName="TaxCatchAll" ma:showField="CatchAllData" ma:web="3dd5f77d-cae1-4bfe-bc14-8c6d470807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1434b3-e3c3-4f60-8798-6ed8c34d4cd8">
      <Terms xmlns="http://schemas.microsoft.com/office/infopath/2007/PartnerControls"/>
    </lcf76f155ced4ddcb4097134ff3c332f>
    <TaxCatchAll xmlns="3dd5f77d-cae1-4bfe-bc14-8c6d4708070c" xsi:nil="true"/>
  </documentManagement>
</p:properties>
</file>

<file path=customXml/itemProps1.xml><?xml version="1.0" encoding="utf-8"?>
<ds:datastoreItem xmlns:ds="http://schemas.openxmlformats.org/officeDocument/2006/customXml" ds:itemID="{AC965FDC-0562-4D68-85FE-35FF20494B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1434b3-e3c3-4f60-8798-6ed8c34d4cd8"/>
    <ds:schemaRef ds:uri="3dd5f77d-cae1-4bfe-bc14-8c6d470807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67314-2A5D-4CC4-A812-5E91C5789F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9C3507-A2BB-48EE-87BF-4FC9486FB429}">
  <ds:schemaRefs>
    <ds:schemaRef ds:uri="http://purl.org/dc/elements/1.1/"/>
    <ds:schemaRef ds:uri="http://schemas.microsoft.com/office/2006/metadata/properties"/>
    <ds:schemaRef ds:uri="http://purl.org/dc/terms/"/>
    <ds:schemaRef ds:uri="3dd5f77d-cae1-4bfe-bc14-8c6d4708070c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451434b3-e3c3-4f60-8798-6ed8c34d4cd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406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Persbericht fietsverlichtingscampagne oktober 2025</vt:lpstr>
    </vt:vector>
  </TitlesOfParts>
  <Company>Provincie Limburg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Persbericht fietsverlichtingscampagne oktober 2025</dc:title>
  <dc:creator>Hanssen, Egbert</dc:creator>
  <cp:lastModifiedBy>Hahnraths, Astrid</cp:lastModifiedBy>
  <cp:revision>2</cp:revision>
  <cp:lastPrinted>1999-02-10T12:28:00Z</cp:lastPrinted>
  <dcterms:created xsi:type="dcterms:W3CDTF">2025-10-23T12:25:00Z</dcterms:created>
  <dcterms:modified xsi:type="dcterms:W3CDTF">2025-10-23T12:25:00Z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0x0101009B87ABFA4C43C7429C529FFC3858EA8B</vt:lpwstr>
  </property>
  <property fmtid="{D5CDD505-2E9C-101B-9397-08002B2CF9AE}" pid="3" name="_dlc_DocIdItemGuid">
    <vt:lpwstr>e993989b-9d04-444f-8e8a-8b496bba8aae</vt:lpwstr>
  </property>
  <property fmtid="{D5CDD505-2E9C-101B-9397-08002B2CF9AE}" pid="4" name="Titel">
    <vt:lpwstr>Persbericht fietsverlichtingscampagne oktober 2019</vt:lpwstr>
  </property>
  <property fmtid="{D5CDD505-2E9C-101B-9397-08002B2CF9AE}" pid="5" name="MediaServiceImageTags">
    <vt:lpwstr/>
  </property>
</Properties>
</file>